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B693" w14:textId="77777777" w:rsidR="00127C29" w:rsidRPr="00127C29" w:rsidRDefault="00127C29" w:rsidP="00127C2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>SAMPLE SOCIAL MEDIA POSTS</w:t>
      </w:r>
    </w:p>
    <w:p w14:paraId="3E73EE02" w14:textId="1E94C8FF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Congratulations! Your organization can (once again) call itself a Great Place to Work for another year. That’s an achievement to be proud of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,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and one worth sharing! With this toolkit, we help you showcase the certification on your own social media channels.</w:t>
      </w:r>
    </w:p>
    <w:p w14:paraId="007E9CF2" w14:textId="77777777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The goal? To show that you’re not only a great place to work, but that you also continue to invest in it every day. Use the sample posts below, adapt them with your own story (for example: what have you worked hard on over the past year, which areas scored particularly high?), and add a personal touch.</w:t>
      </w:r>
    </w:p>
    <w:p w14:paraId="145797B4" w14:textId="77777777" w:rsidR="00127C29" w:rsidRPr="00127C29" w:rsidRDefault="00127C29" w:rsidP="00127C29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>How do you achieve the best results?</w:t>
      </w:r>
    </w:p>
    <w:p w14:paraId="7F63992C" w14:textId="77777777" w:rsidR="00127C29" w:rsidRPr="00127C29" w:rsidRDefault="00127C29" w:rsidP="00127C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>Use visuals.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Add the official certificate, badge, or a team photo.</w:t>
      </w:r>
    </w:p>
    <w:p w14:paraId="2AF82EF3" w14:textId="77777777" w:rsidR="00127C29" w:rsidRPr="00127C29" w:rsidRDefault="00127C29" w:rsidP="00127C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>Tag @GreatPlaceToWork.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This helps increase reach and visibility.</w:t>
      </w:r>
    </w:p>
    <w:p w14:paraId="0E2DE909" w14:textId="5D259454" w:rsidR="00127C29" w:rsidRPr="00127C29" w:rsidRDefault="00127C29" w:rsidP="00127C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 xml:space="preserve">Add </w:t>
      </w:r>
      <w:r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 xml:space="preserve">extra </w:t>
      </w: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>relevant hashtags.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For example: #EmployeeEngagement 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and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#ProudOfOurTeam.</w:t>
      </w:r>
    </w:p>
    <w:p w14:paraId="1251C00F" w14:textId="77777777" w:rsidR="00127C29" w:rsidRPr="00127C29" w:rsidRDefault="00127C29" w:rsidP="00127C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>Make it personal.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Mention one or two concrete improvements or successes from the past year.</w:t>
      </w:r>
    </w:p>
    <w:p w14:paraId="6541C55B" w14:textId="77777777" w:rsidR="00127C29" w:rsidRPr="00127C29" w:rsidRDefault="00127C29" w:rsidP="00127C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>Post at the right time.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LinkedIn performs best on Tuesday, Wednesday, or Thursday between 8:00 and 11:00 AM.</w:t>
      </w:r>
    </w:p>
    <w:p w14:paraId="273D1FF5" w14:textId="77777777" w:rsidR="00127C29" w:rsidRPr="00127C29" w:rsidRDefault="00127C29" w:rsidP="00127C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>Encourage interaction.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Ask colleagues to like, share, and comment.</w:t>
      </w:r>
    </w:p>
    <w:p w14:paraId="6EFFC30E" w14:textId="04ED7B41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With this approach, you not only show that you’re certified, but also that you’re proud of your culture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,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and that you continue to invest in an even better workplace.</w:t>
      </w:r>
    </w:p>
    <w:p w14:paraId="24A3B1F6" w14:textId="77777777" w:rsidR="00127C29" w:rsidRPr="00127C29" w:rsidRDefault="00127C29" w:rsidP="00127C29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>Post 1: Our first Great Place to Work certification!</w:t>
      </w:r>
    </w:p>
    <w:p w14:paraId="36EEF166" w14:textId="1888D828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pple Color Emoji" w:eastAsia="Times New Roman" w:hAnsi="Apple Color Emoji" w:cs="Apple Color Emoji"/>
          <w:noProof/>
          <w:kern w:val="0"/>
          <w:sz w:val="20"/>
          <w:szCs w:val="20"/>
          <w:lang w:val="en-US" w:eastAsia="nl-NL"/>
          <w14:ligatures w14:val="none"/>
        </w:rPr>
        <w:t>✨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What a milestone! We are officially a 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g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reat 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p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lace to 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w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ork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,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and we couldn’t be prouder.</w:t>
      </w:r>
    </w:p>
    <w:p w14:paraId="07AFB764" w14:textId="03061402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This certification is more than just a title. It’s a confirmation that our people feel heard, valued, and safe. That together we’ve built a culture where trust, pride, and 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camaraderie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take center stage.</w:t>
      </w:r>
    </w:p>
    <w:p w14:paraId="7B1B28ED" w14:textId="77777777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For us, this is proof that when you work together, you can move mountains. Every day, we strive to be a place where talent can grow, ideas are welcomed, and successes are celebrated together.</w:t>
      </w:r>
    </w:p>
    <w:p w14:paraId="5BFE15BD" w14:textId="0C389F87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pple Color Emoji" w:eastAsia="Times New Roman" w:hAnsi="Apple Color Emoji" w:cs="Apple Color Emoji"/>
          <w:noProof/>
          <w:kern w:val="0"/>
          <w:sz w:val="20"/>
          <w:szCs w:val="20"/>
          <w:lang w:val="en-US" w:eastAsia="nl-NL"/>
          <w14:ligatures w14:val="none"/>
        </w:rPr>
        <w:t>🙏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A huge thank you to our amazing team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: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you make this possible! And this is only the beginning. On to many more great steps together.</w:t>
      </w:r>
    </w:p>
    <w:p w14:paraId="077DF540" w14:textId="77777777" w:rsidR="00127C29" w:rsidRPr="00EC31D3" w:rsidRDefault="00127C29" w:rsidP="00127C29">
      <w:pPr>
        <w:spacing w:after="0" w:line="300" w:lineRule="auto"/>
        <w:rPr>
          <w:rFonts w:ascii="Arial" w:eastAsia="Gilroy" w:hAnsi="Arial" w:cs="Arial"/>
          <w:sz w:val="20"/>
          <w:szCs w:val="20"/>
        </w:rPr>
      </w:pPr>
      <w:r w:rsidRPr="00EC31D3">
        <w:rPr>
          <w:rFonts w:ascii="Arial" w:eastAsia="Gilroy" w:hAnsi="Arial" w:cs="Arial"/>
          <w:sz w:val="20"/>
          <w:szCs w:val="20"/>
        </w:rPr>
        <w:t>#GreatPlaceToWork #GreatPlaceToWork</w:t>
      </w:r>
      <w:r>
        <w:rPr>
          <w:rFonts w:ascii="Arial" w:eastAsia="Gilroy" w:hAnsi="Arial" w:cs="Arial"/>
          <w:sz w:val="20"/>
          <w:szCs w:val="20"/>
        </w:rPr>
        <w:t>Certified</w:t>
      </w:r>
    </w:p>
    <w:p w14:paraId="690C848B" w14:textId="77777777" w:rsidR="00127C29" w:rsidRPr="00127C29" w:rsidRDefault="00127C29" w:rsidP="00127C29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>Post 2: Certified again for another year!</w:t>
      </w:r>
    </w:p>
    <w:p w14:paraId="2045A542" w14:textId="77777777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We did it again! </w:t>
      </w:r>
      <w:r w:rsidRPr="00127C29">
        <w:rPr>
          <w:rFonts w:ascii="Apple Color Emoji" w:eastAsia="Times New Roman" w:hAnsi="Apple Color Emoji" w:cs="Apple Color Emoji"/>
          <w:noProof/>
          <w:kern w:val="0"/>
          <w:sz w:val="20"/>
          <w:szCs w:val="20"/>
          <w:lang w:val="en-US" w:eastAsia="nl-NL"/>
          <w14:ligatures w14:val="none"/>
        </w:rPr>
        <w:t>🎉</w:t>
      </w:r>
    </w:p>
    <w:p w14:paraId="2AE1A9DF" w14:textId="665BE392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For the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highlight w:val="yellow"/>
          <w:lang w:val="en-US" w:eastAsia="nl-NL"/>
          <w14:ligatures w14:val="none"/>
        </w:rPr>
        <w:t>[x]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th year in a row, we can officially call ourselves a 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g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reat 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p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lace to 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w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ork! This is not something we take for granted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,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it’s the result of a culture where trust, pride, and fun are at the heart of everything we do.</w:t>
      </w:r>
    </w:p>
    <w:p w14:paraId="2E3EA222" w14:textId="77777777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Over the past year, we’ve worked hard on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highlight w:val="yellow"/>
          <w:lang w:val="en-US" w:eastAsia="nl-NL"/>
          <w14:ligatures w14:val="none"/>
        </w:rPr>
        <w:t>[fill in: for example, greater transparency, improved onboarding, leadership training]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, and we see that reflected in the feedback from our colleagues. Especially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highlight w:val="yellow"/>
          <w:lang w:val="en-US" w:eastAsia="nl-NL"/>
          <w14:ligatures w14:val="none"/>
        </w:rPr>
        <w:t>[fill in: for example, collaboration, recognition, development opportunities]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scored exceptionally high this year.</w:t>
      </w:r>
    </w:p>
    <w:p w14:paraId="33DECF30" w14:textId="08162401" w:rsid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We’re proud of where we are today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,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but even prouder of where we’re heading together. Here’s to even more growth, connection, and 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fun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at work!</w:t>
      </w:r>
    </w:p>
    <w:p w14:paraId="07F2678A" w14:textId="77777777" w:rsidR="00127C29" w:rsidRPr="00EC31D3" w:rsidRDefault="00127C29" w:rsidP="00127C29">
      <w:pPr>
        <w:spacing w:after="0" w:line="300" w:lineRule="auto"/>
        <w:rPr>
          <w:rFonts w:ascii="Arial" w:eastAsia="Gilroy" w:hAnsi="Arial" w:cs="Arial"/>
          <w:sz w:val="20"/>
          <w:szCs w:val="20"/>
        </w:rPr>
      </w:pPr>
      <w:r w:rsidRPr="00EC31D3">
        <w:rPr>
          <w:rFonts w:ascii="Arial" w:eastAsia="Gilroy" w:hAnsi="Arial" w:cs="Arial"/>
          <w:sz w:val="20"/>
          <w:szCs w:val="20"/>
        </w:rPr>
        <w:t>#GreatPlaceToWork #GreatPlaceToWork</w:t>
      </w:r>
      <w:r>
        <w:rPr>
          <w:rFonts w:ascii="Arial" w:eastAsia="Gilroy" w:hAnsi="Arial" w:cs="Arial"/>
          <w:sz w:val="20"/>
          <w:szCs w:val="20"/>
        </w:rPr>
        <w:t>Certified</w:t>
      </w:r>
    </w:p>
    <w:p w14:paraId="055D08AC" w14:textId="77777777" w:rsidR="00127C29" w:rsidRPr="00127C29" w:rsidRDefault="00127C29" w:rsidP="00127C29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lastRenderedPageBreak/>
        <w:t>Post 3: Better together, every day</w:t>
      </w:r>
    </w:p>
    <w:p w14:paraId="7E127AD2" w14:textId="615EEB30" w:rsid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val="en-US" w:eastAsia="nl-NL"/>
          <w14:ligatures w14:val="none"/>
        </w:rPr>
        <w:t xml:space="preserve">BREAKING: We’re certified (again)! </w:t>
      </w:r>
      <w:r w:rsidRPr="00127C29">
        <w:rPr>
          <w:rFonts w:ascii="Apple Color Emoji" w:eastAsia="Times New Roman" w:hAnsi="Apple Color Emoji" w:cs="Apple Color Emoji"/>
          <w:b/>
          <w:bCs/>
          <w:noProof/>
          <w:kern w:val="0"/>
          <w:sz w:val="20"/>
          <w:szCs w:val="20"/>
          <w:lang w:val="en-US" w:eastAsia="nl-NL"/>
          <w14:ligatures w14:val="none"/>
        </w:rPr>
        <w:t>✅</w:t>
      </w:r>
    </w:p>
    <w:p w14:paraId="5D226076" w14:textId="6E01F2B9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Yes</w:t>
      </w:r>
      <w:r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,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we’re Great Place to Work–Certified once more! This means our colleagues have again rated us as a place where collaboration, respect, and growth come first.</w:t>
      </w:r>
    </w:p>
    <w:p w14:paraId="0ADB6EA1" w14:textId="77777777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We’re proud of what we’ve achieved together. This year, we focused particularly on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highlight w:val="yellow"/>
          <w:lang w:val="en-US" w:eastAsia="nl-NL"/>
          <w14:ligatures w14:val="none"/>
        </w:rPr>
        <w:t>[fill in: for example, hybrid working, inclusion, leadership]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, and that effort has truly paid off. Did you know that 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highlight w:val="yellow"/>
          <w:lang w:val="en-US" w:eastAsia="nl-NL"/>
          <w14:ligatures w14:val="none"/>
        </w:rPr>
        <w:t>[fill in: for example, our trust or appreciation score]</w:t>
      </w: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 xml:space="preserve"> is higher than ever this year?</w:t>
      </w:r>
    </w:p>
    <w:p w14:paraId="1F2FCF36" w14:textId="77777777" w:rsidR="00127C29" w:rsidRPr="00127C29" w:rsidRDefault="00127C29" w:rsidP="00127C29">
      <w:pPr>
        <w:spacing w:before="100" w:beforeAutospacing="1" w:after="100" w:afterAutospacing="1" w:line="240" w:lineRule="auto"/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</w:pPr>
      <w:r w:rsidRPr="00127C29">
        <w:rPr>
          <w:rFonts w:ascii="Arial" w:eastAsia="Times New Roman" w:hAnsi="Arial" w:cs="Arial"/>
          <w:noProof/>
          <w:kern w:val="0"/>
          <w:sz w:val="20"/>
          <w:szCs w:val="20"/>
          <w:lang w:val="en-US" w:eastAsia="nl-NL"/>
          <w14:ligatures w14:val="none"/>
        </w:rPr>
        <w:t>For us, this is not a finish line, but a new starting point. Together, we’ll continue building a workplace that gets better every single day.</w:t>
      </w:r>
    </w:p>
    <w:p w14:paraId="11716961" w14:textId="77777777" w:rsidR="00127C29" w:rsidRPr="00EC31D3" w:rsidRDefault="00127C29" w:rsidP="00127C29">
      <w:pPr>
        <w:spacing w:after="0" w:line="300" w:lineRule="auto"/>
        <w:rPr>
          <w:rFonts w:ascii="Arial" w:eastAsia="Gilroy" w:hAnsi="Arial" w:cs="Arial"/>
          <w:sz w:val="20"/>
          <w:szCs w:val="20"/>
        </w:rPr>
      </w:pPr>
      <w:r w:rsidRPr="00EC31D3">
        <w:rPr>
          <w:rFonts w:ascii="Arial" w:eastAsia="Gilroy" w:hAnsi="Arial" w:cs="Arial"/>
          <w:sz w:val="20"/>
          <w:szCs w:val="20"/>
        </w:rPr>
        <w:t>#GreatPlaceToWork #GreatPlaceToWork</w:t>
      </w:r>
      <w:r>
        <w:rPr>
          <w:rFonts w:ascii="Arial" w:eastAsia="Gilroy" w:hAnsi="Arial" w:cs="Arial"/>
          <w:sz w:val="20"/>
          <w:szCs w:val="20"/>
        </w:rPr>
        <w:t>Certified</w:t>
      </w:r>
    </w:p>
    <w:p w14:paraId="7D9130FD" w14:textId="77777777" w:rsidR="002A1713" w:rsidRPr="00127C29" w:rsidRDefault="002A1713">
      <w:pPr>
        <w:rPr>
          <w:rFonts w:ascii="Arial" w:hAnsi="Arial" w:cs="Arial"/>
          <w:noProof/>
          <w:sz w:val="20"/>
          <w:szCs w:val="20"/>
          <w:lang w:val="en-US"/>
        </w:rPr>
      </w:pPr>
    </w:p>
    <w:sectPr w:rsidR="002A1713" w:rsidRPr="00127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603D7"/>
    <w:multiLevelType w:val="multilevel"/>
    <w:tmpl w:val="DC0C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279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C29"/>
    <w:rsid w:val="000B7E1E"/>
    <w:rsid w:val="00127C29"/>
    <w:rsid w:val="001F027A"/>
    <w:rsid w:val="002A1713"/>
    <w:rsid w:val="00637E95"/>
    <w:rsid w:val="00C83A50"/>
    <w:rsid w:val="00FB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D747C"/>
  <w15:chartTrackingRefBased/>
  <w15:docId w15:val="{D0CFAAD3-435A-3642-87E9-73AC04E8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27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27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27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27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27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27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27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27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27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27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127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127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27C2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27C2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27C2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27C2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27C2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27C2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27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27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27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27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27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27C2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27C2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27C2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27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27C2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27C29"/>
    <w:rPr>
      <w:b/>
      <w:bCs/>
      <w:smallCaps/>
      <w:color w:val="0F4761" w:themeColor="accent1" w:themeShade="BF"/>
      <w:spacing w:val="5"/>
    </w:rPr>
  </w:style>
  <w:style w:type="paragraph" w:styleId="Normaalweb">
    <w:name w:val="Normal (Web)"/>
    <w:basedOn w:val="Standaard"/>
    <w:uiPriority w:val="99"/>
    <w:semiHidden/>
    <w:unhideWhenUsed/>
    <w:rsid w:val="00127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127C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94A411D8E664EBD8B0E563FE40AF0" ma:contentTypeVersion="19" ma:contentTypeDescription="Een nieuw document maken." ma:contentTypeScope="" ma:versionID="fbf4b4c53aeccce822a714f4b4dc734e">
  <xsd:schema xmlns:xsd="http://www.w3.org/2001/XMLSchema" xmlns:xs="http://www.w3.org/2001/XMLSchema" xmlns:p="http://schemas.microsoft.com/office/2006/metadata/properties" xmlns:ns2="cbcd52c6-8d2f-4f84-b5fb-06134fd3290f" xmlns:ns3="828f994a-7e63-46bc-b391-ae04cdf6c11a" targetNamespace="http://schemas.microsoft.com/office/2006/metadata/properties" ma:root="true" ma:fieldsID="ef525b804ffb27af6909bcf8ccc7f048" ns2:_="" ns3:_="">
    <xsd:import namespace="cbcd52c6-8d2f-4f84-b5fb-06134fd3290f"/>
    <xsd:import namespace="828f994a-7e63-46bc-b391-ae04cdf6c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d52c6-8d2f-4f84-b5fb-06134fd329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f994a-7e63-46bc-b391-ae04cdf6c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eddb8f-baa1-444e-9c6a-d6f3f76a2b9b}" ma:internalName="TaxCatchAll" ma:showField="CatchAllData" ma:web="828f994a-7e63-46bc-b391-ae04cdf6c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cd52c6-8d2f-4f84-b5fb-06134fd3290f">
      <Terms xmlns="http://schemas.microsoft.com/office/infopath/2007/PartnerControls"/>
    </lcf76f155ced4ddcb4097134ff3c332f>
    <TaxCatchAll xmlns="828f994a-7e63-46bc-b391-ae04cdf6c11a" xsi:nil="true"/>
  </documentManagement>
</p:properties>
</file>

<file path=customXml/itemProps1.xml><?xml version="1.0" encoding="utf-8"?>
<ds:datastoreItem xmlns:ds="http://schemas.openxmlformats.org/officeDocument/2006/customXml" ds:itemID="{5302848B-4B2F-4879-B408-13A4C166C2E0}"/>
</file>

<file path=customXml/itemProps2.xml><?xml version="1.0" encoding="utf-8"?>
<ds:datastoreItem xmlns:ds="http://schemas.openxmlformats.org/officeDocument/2006/customXml" ds:itemID="{966D06DA-DAC0-4C56-829A-53E292586029}"/>
</file>

<file path=customXml/itemProps3.xml><?xml version="1.0" encoding="utf-8"?>
<ds:datastoreItem xmlns:ds="http://schemas.openxmlformats.org/officeDocument/2006/customXml" ds:itemID="{2F8E0634-5724-4450-B987-92BB317EB2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520</Words>
  <Characters>2970</Characters>
  <Application>Microsoft Office Word</Application>
  <DocSecurity>0</DocSecurity>
  <Lines>69</Lines>
  <Paragraphs>30</Paragraphs>
  <ScaleCrop>false</ScaleCrop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van Duijn</dc:creator>
  <cp:keywords/>
  <dc:description/>
  <cp:lastModifiedBy>Tessa van Duijn</cp:lastModifiedBy>
  <cp:revision>1</cp:revision>
  <dcterms:created xsi:type="dcterms:W3CDTF">2025-12-18T11:56:00Z</dcterms:created>
  <dcterms:modified xsi:type="dcterms:W3CDTF">2025-12-18T12:06:00Z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0x01010040A94A411D8E664EBD8B0E563FE40AF0</vt:lpwstr>
  </property>
</Properties>
</file>